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0BA" w:rsidRDefault="002520BA" w:rsidP="002520BA">
      <w:pPr>
        <w:pStyle w:val="Default"/>
        <w:rPr>
          <w:sz w:val="22"/>
          <w:szCs w:val="22"/>
        </w:rPr>
      </w:pPr>
      <w:bookmarkStart w:id="0" w:name="_GoBack"/>
      <w:bookmarkEnd w:id="0"/>
      <w:r>
        <w:rPr>
          <w:b/>
          <w:bCs/>
          <w:sz w:val="22"/>
          <w:szCs w:val="22"/>
        </w:rPr>
        <w:t>Anhang zum Bewerbungsbogen</w:t>
      </w:r>
    </w:p>
    <w:p w:rsidR="002520BA" w:rsidRDefault="002520BA" w:rsidP="002520BA">
      <w:pPr>
        <w:pStyle w:val="Default"/>
        <w:rPr>
          <w:sz w:val="22"/>
          <w:szCs w:val="22"/>
        </w:rPr>
      </w:pPr>
    </w:p>
    <w:p w:rsidR="002520BA" w:rsidRDefault="002520BA" w:rsidP="002520BA">
      <w:pPr>
        <w:pStyle w:val="KeinLeerraum"/>
        <w:rPr>
          <w:b/>
          <w:bCs/>
          <w:sz w:val="23"/>
          <w:szCs w:val="23"/>
        </w:rPr>
      </w:pPr>
      <w:r>
        <w:rPr>
          <w:b/>
          <w:bCs/>
          <w:sz w:val="23"/>
          <w:szCs w:val="23"/>
        </w:rPr>
        <w:t xml:space="preserve">LEHRGANG ZUR WEITERBILDUNG </w:t>
      </w:r>
    </w:p>
    <w:p w:rsidR="002520BA" w:rsidRDefault="002520BA" w:rsidP="002520BA">
      <w:pPr>
        <w:pStyle w:val="KeinLeerraum"/>
        <w:rPr>
          <w:rFonts w:cs="Arial"/>
          <w:b/>
          <w:color w:val="FF9900"/>
        </w:rPr>
      </w:pPr>
      <w:r>
        <w:rPr>
          <w:b/>
          <w:bCs/>
          <w:sz w:val="32"/>
          <w:szCs w:val="32"/>
        </w:rPr>
        <w:t>SUPERVISION UND COACHING</w:t>
      </w:r>
    </w:p>
    <w:p w:rsidR="002520BA" w:rsidRDefault="002520BA" w:rsidP="002520BA">
      <w:pPr>
        <w:rPr>
          <w:rFonts w:ascii="Arial" w:hAnsi="Arial" w:cs="Arial"/>
          <w:b/>
          <w:color w:val="FF9900"/>
          <w:sz w:val="22"/>
        </w:rPr>
      </w:pPr>
    </w:p>
    <w:p w:rsidR="004F0561" w:rsidRDefault="004F0561" w:rsidP="002520BA">
      <w:pPr>
        <w:rPr>
          <w:rFonts w:ascii="Arial" w:hAnsi="Arial" w:cs="Arial"/>
          <w:color w:val="000000"/>
          <w:sz w:val="22"/>
          <w:szCs w:val="22"/>
        </w:rPr>
      </w:pPr>
    </w:p>
    <w:p w:rsidR="004F0561" w:rsidRPr="00E4103D" w:rsidRDefault="004F0561" w:rsidP="002520BA">
      <w:pPr>
        <w:rPr>
          <w:rFonts w:ascii="Arial" w:hAnsi="Arial" w:cs="Arial"/>
          <w:b/>
          <w:color w:val="000000"/>
          <w:sz w:val="22"/>
          <w:szCs w:val="22"/>
        </w:rPr>
      </w:pPr>
      <w:r w:rsidRPr="00E4103D">
        <w:rPr>
          <w:rFonts w:ascii="Arial" w:hAnsi="Arial" w:cs="Arial"/>
          <w:b/>
          <w:color w:val="000000"/>
          <w:sz w:val="22"/>
          <w:szCs w:val="22"/>
        </w:rPr>
        <w:t>Bewerber(in):</w:t>
      </w:r>
    </w:p>
    <w:p w:rsidR="004F0561" w:rsidRPr="004F0561" w:rsidRDefault="004F0561" w:rsidP="002520BA">
      <w:pPr>
        <w:rPr>
          <w:rFonts w:ascii="Arial" w:hAnsi="Arial" w:cs="Arial"/>
          <w:b/>
          <w:color w:val="FF9900"/>
          <w:sz w:val="22"/>
          <w:szCs w:val="22"/>
        </w:rPr>
      </w:pPr>
    </w:p>
    <w:p w:rsidR="002520BA" w:rsidRDefault="002520BA" w:rsidP="002520BA">
      <w:pPr>
        <w:pBdr>
          <w:top w:val="single" w:sz="4" w:space="1" w:color="auto"/>
          <w:left w:val="single" w:sz="4" w:space="4" w:color="auto"/>
          <w:bottom w:val="single" w:sz="4" w:space="1" w:color="auto"/>
          <w:right w:val="single" w:sz="4" w:space="4" w:color="auto"/>
        </w:pBdr>
        <w:rPr>
          <w:rFonts w:ascii="Arial" w:hAnsi="Arial" w:cs="Arial"/>
          <w:b/>
          <w:color w:val="F79646"/>
          <w:sz w:val="22"/>
        </w:rPr>
      </w:pPr>
      <w:r>
        <w:rPr>
          <w:rFonts w:ascii="Arial" w:hAnsi="Arial" w:cs="Arial"/>
          <w:b/>
          <w:color w:val="F79646"/>
          <w:sz w:val="22"/>
        </w:rPr>
        <w:t>Auflistung 60 Stunden Selbsterfahrung bzw. supervisionsrelevante Fortbildung:</w:t>
      </w:r>
    </w:p>
    <w:p w:rsidR="002520BA" w:rsidRDefault="002520BA" w:rsidP="002520BA">
      <w:pPr>
        <w:rPr>
          <w:rFonts w:ascii="Arial" w:hAnsi="Arial" w:cs="Arial"/>
          <w:sz w:val="22"/>
        </w:rPr>
      </w:pPr>
      <w:r>
        <w:rPr>
          <w:rFonts w:ascii="Arial" w:hAnsi="Arial" w:cs="Arial"/>
          <w:sz w:val="22"/>
        </w:rPr>
        <w:t>(Vgl. dazu die Ausführungen hinsichtlich der Kompetenzbeschreibungen im Curriculum in Kap. 7. Sollten nicht alle Voraussetzungen zur Gänze erfüllt sein, können sie nach Vereinbarung mit der Lehrgangsleitung im ersten Studienjahr nachgeholt werden.)</w:t>
      </w:r>
    </w:p>
    <w:p w:rsidR="002520BA" w:rsidRDefault="002520BA" w:rsidP="002520BA">
      <w:pPr>
        <w:rPr>
          <w:rFonts w:ascii="Arial" w:hAnsi="Arial" w:cs="Arial"/>
          <w:sz w:val="22"/>
        </w:rPr>
      </w:pPr>
    </w:p>
    <w:p w:rsidR="002520BA" w:rsidRDefault="002520BA" w:rsidP="002520BA">
      <w:pPr>
        <w:ind w:left="720"/>
        <w:rPr>
          <w:rFonts w:ascii="Arial" w:hAnsi="Arial" w:cs="Arial"/>
          <w:b/>
          <w:sz w:val="22"/>
        </w:rPr>
      </w:pPr>
    </w:p>
    <w:tbl>
      <w:tblPr>
        <w:tblW w:w="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CellMar>
          <w:left w:w="70" w:type="dxa"/>
          <w:right w:w="70" w:type="dxa"/>
        </w:tblCellMar>
        <w:tblLook w:val="04A0" w:firstRow="1" w:lastRow="0" w:firstColumn="1" w:lastColumn="0" w:noHBand="0" w:noVBand="1"/>
      </w:tblPr>
      <w:tblGrid>
        <w:gridCol w:w="3331"/>
        <w:gridCol w:w="2693"/>
        <w:gridCol w:w="2126"/>
        <w:gridCol w:w="1559"/>
      </w:tblGrid>
      <w:tr w:rsidR="002520BA" w:rsidTr="002520BA">
        <w:tc>
          <w:tcPr>
            <w:tcW w:w="3331" w:type="dxa"/>
            <w:tcBorders>
              <w:top w:val="single" w:sz="12" w:space="0" w:color="BFBFBF"/>
              <w:left w:val="single" w:sz="12" w:space="0" w:color="BFBFBF"/>
              <w:bottom w:val="single" w:sz="12" w:space="0" w:color="BFBFBF"/>
              <w:right w:val="single" w:sz="12" w:space="0" w:color="BFBFBF"/>
            </w:tcBorders>
            <w:hideMark/>
          </w:tcPr>
          <w:p w:rsidR="002520BA" w:rsidRDefault="002520BA">
            <w:pPr>
              <w:jc w:val="center"/>
              <w:rPr>
                <w:rFonts w:ascii="Arial" w:hAnsi="Arial" w:cs="Arial"/>
                <w:sz w:val="22"/>
              </w:rPr>
            </w:pPr>
            <w:r>
              <w:rPr>
                <w:rFonts w:ascii="Arial" w:hAnsi="Arial" w:cs="Arial"/>
                <w:sz w:val="22"/>
              </w:rPr>
              <w:t>Anbieter und Leitung</w:t>
            </w:r>
          </w:p>
        </w:tc>
        <w:tc>
          <w:tcPr>
            <w:tcW w:w="2693" w:type="dxa"/>
            <w:tcBorders>
              <w:top w:val="single" w:sz="12" w:space="0" w:color="BFBFBF"/>
              <w:left w:val="single" w:sz="12" w:space="0" w:color="BFBFBF"/>
              <w:bottom w:val="single" w:sz="12" w:space="0" w:color="BFBFBF"/>
              <w:right w:val="single" w:sz="12" w:space="0" w:color="BFBFBF"/>
            </w:tcBorders>
            <w:hideMark/>
          </w:tcPr>
          <w:p w:rsidR="002520BA" w:rsidRDefault="002520BA">
            <w:pPr>
              <w:jc w:val="center"/>
              <w:rPr>
                <w:rFonts w:ascii="Arial" w:hAnsi="Arial" w:cs="Arial"/>
                <w:sz w:val="22"/>
              </w:rPr>
            </w:pPr>
            <w:r>
              <w:rPr>
                <w:rFonts w:ascii="Arial" w:hAnsi="Arial" w:cs="Arial"/>
                <w:sz w:val="22"/>
              </w:rPr>
              <w:t>Position / Funktion</w:t>
            </w:r>
          </w:p>
        </w:tc>
        <w:tc>
          <w:tcPr>
            <w:tcW w:w="2126" w:type="dxa"/>
            <w:tcBorders>
              <w:top w:val="single" w:sz="12" w:space="0" w:color="BFBFBF"/>
              <w:left w:val="single" w:sz="12" w:space="0" w:color="BFBFBF"/>
              <w:bottom w:val="single" w:sz="12" w:space="0" w:color="BFBFBF"/>
              <w:right w:val="single" w:sz="12" w:space="0" w:color="BFBFBF"/>
            </w:tcBorders>
            <w:hideMark/>
          </w:tcPr>
          <w:p w:rsidR="002520BA" w:rsidRDefault="002520BA">
            <w:pPr>
              <w:jc w:val="center"/>
              <w:rPr>
                <w:rFonts w:ascii="Arial" w:hAnsi="Arial" w:cs="Arial"/>
                <w:sz w:val="22"/>
              </w:rPr>
            </w:pPr>
            <w:r>
              <w:rPr>
                <w:rFonts w:ascii="Arial" w:hAnsi="Arial" w:cs="Arial"/>
                <w:sz w:val="22"/>
              </w:rPr>
              <w:t>Von .. bis / Jahr</w:t>
            </w:r>
          </w:p>
        </w:tc>
        <w:tc>
          <w:tcPr>
            <w:tcW w:w="1559" w:type="dxa"/>
            <w:tcBorders>
              <w:top w:val="single" w:sz="12" w:space="0" w:color="BFBFBF"/>
              <w:left w:val="single" w:sz="12" w:space="0" w:color="BFBFBF"/>
              <w:bottom w:val="single" w:sz="12" w:space="0" w:color="BFBFBF"/>
              <w:right w:val="single" w:sz="12" w:space="0" w:color="BFBFBF"/>
            </w:tcBorders>
            <w:hideMark/>
          </w:tcPr>
          <w:p w:rsidR="002520BA" w:rsidRDefault="002520BA">
            <w:pPr>
              <w:jc w:val="center"/>
              <w:rPr>
                <w:rFonts w:ascii="Arial" w:hAnsi="Arial" w:cs="Arial"/>
                <w:sz w:val="22"/>
              </w:rPr>
            </w:pPr>
            <w:r>
              <w:rPr>
                <w:rFonts w:ascii="Arial" w:hAnsi="Arial" w:cs="Arial"/>
                <w:sz w:val="22"/>
              </w:rPr>
              <w:t>Umfang i. Std.</w:t>
            </w:r>
          </w:p>
        </w:tc>
      </w:tr>
      <w:tr w:rsidR="002520BA" w:rsidTr="002520BA">
        <w:trPr>
          <w:trHeight w:val="480"/>
        </w:trPr>
        <w:tc>
          <w:tcPr>
            <w:tcW w:w="3331"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p w:rsidR="002520BA" w:rsidRDefault="002520BA">
            <w:pPr>
              <w:rPr>
                <w:rFonts w:ascii="Arial" w:hAnsi="Arial" w:cs="Arial"/>
                <w:sz w:val="22"/>
              </w:rPr>
            </w:pPr>
          </w:p>
          <w:p w:rsidR="002520BA" w:rsidRDefault="002520BA">
            <w:pPr>
              <w:rPr>
                <w:rFonts w:ascii="Arial" w:hAnsi="Arial" w:cs="Arial"/>
                <w:sz w:val="22"/>
              </w:rPr>
            </w:pPr>
          </w:p>
        </w:tc>
        <w:tc>
          <w:tcPr>
            <w:tcW w:w="2693"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2126"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1559"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r>
      <w:tr w:rsidR="002520BA" w:rsidTr="002520BA">
        <w:trPr>
          <w:trHeight w:val="480"/>
        </w:trPr>
        <w:tc>
          <w:tcPr>
            <w:tcW w:w="3331"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p w:rsidR="002520BA" w:rsidRDefault="002520BA">
            <w:pPr>
              <w:rPr>
                <w:rFonts w:ascii="Arial" w:hAnsi="Arial" w:cs="Arial"/>
                <w:sz w:val="22"/>
              </w:rPr>
            </w:pPr>
          </w:p>
          <w:p w:rsidR="002520BA" w:rsidRDefault="002520BA">
            <w:pPr>
              <w:rPr>
                <w:rFonts w:ascii="Arial" w:hAnsi="Arial" w:cs="Arial"/>
                <w:sz w:val="22"/>
              </w:rPr>
            </w:pPr>
          </w:p>
        </w:tc>
        <w:tc>
          <w:tcPr>
            <w:tcW w:w="2693"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2126"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1559"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r>
      <w:tr w:rsidR="002520BA" w:rsidTr="002520BA">
        <w:trPr>
          <w:trHeight w:val="480"/>
        </w:trPr>
        <w:tc>
          <w:tcPr>
            <w:tcW w:w="3331"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p w:rsidR="002520BA" w:rsidRDefault="002520BA">
            <w:pPr>
              <w:rPr>
                <w:rFonts w:ascii="Arial" w:hAnsi="Arial" w:cs="Arial"/>
                <w:sz w:val="22"/>
              </w:rPr>
            </w:pPr>
          </w:p>
          <w:p w:rsidR="002520BA" w:rsidRDefault="002520BA">
            <w:pPr>
              <w:rPr>
                <w:rFonts w:ascii="Arial" w:hAnsi="Arial" w:cs="Arial"/>
                <w:sz w:val="22"/>
              </w:rPr>
            </w:pPr>
          </w:p>
        </w:tc>
        <w:tc>
          <w:tcPr>
            <w:tcW w:w="2693"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2126"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1559"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r>
      <w:tr w:rsidR="002520BA" w:rsidTr="002520BA">
        <w:trPr>
          <w:trHeight w:val="480"/>
        </w:trPr>
        <w:tc>
          <w:tcPr>
            <w:tcW w:w="3331"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p w:rsidR="002520BA" w:rsidRDefault="002520BA">
            <w:pPr>
              <w:rPr>
                <w:rFonts w:ascii="Arial" w:hAnsi="Arial" w:cs="Arial"/>
                <w:sz w:val="22"/>
              </w:rPr>
            </w:pPr>
          </w:p>
          <w:p w:rsidR="002520BA" w:rsidRDefault="002520BA">
            <w:pPr>
              <w:rPr>
                <w:rFonts w:ascii="Arial" w:hAnsi="Arial" w:cs="Arial"/>
                <w:sz w:val="22"/>
              </w:rPr>
            </w:pPr>
          </w:p>
        </w:tc>
        <w:tc>
          <w:tcPr>
            <w:tcW w:w="2693"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2126"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1559"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r>
    </w:tbl>
    <w:p w:rsidR="002520BA" w:rsidRDefault="002520BA" w:rsidP="002520BA">
      <w:pPr>
        <w:rPr>
          <w:rFonts w:ascii="Arial" w:hAnsi="Arial" w:cs="Arial"/>
          <w:b/>
          <w:sz w:val="22"/>
        </w:rPr>
      </w:pPr>
    </w:p>
    <w:p w:rsidR="002520BA" w:rsidRDefault="002520BA" w:rsidP="002520BA">
      <w:pPr>
        <w:rPr>
          <w:rFonts w:ascii="Arial" w:hAnsi="Arial" w:cs="Arial"/>
          <w:b/>
          <w:sz w:val="22"/>
        </w:rPr>
      </w:pPr>
    </w:p>
    <w:p w:rsidR="002520BA" w:rsidRDefault="002520BA" w:rsidP="002520BA">
      <w:pPr>
        <w:rPr>
          <w:rFonts w:ascii="Arial" w:hAnsi="Arial" w:cs="Arial"/>
          <w:b/>
          <w:sz w:val="22"/>
        </w:rPr>
      </w:pPr>
    </w:p>
    <w:p w:rsidR="002520BA" w:rsidRDefault="002520BA" w:rsidP="002520BA">
      <w:pPr>
        <w:pBdr>
          <w:top w:val="single" w:sz="4" w:space="1" w:color="auto"/>
          <w:left w:val="single" w:sz="4" w:space="4" w:color="auto"/>
          <w:bottom w:val="single" w:sz="4" w:space="1" w:color="auto"/>
          <w:right w:val="single" w:sz="4" w:space="4" w:color="auto"/>
        </w:pBdr>
        <w:rPr>
          <w:rFonts w:ascii="Arial" w:hAnsi="Arial" w:cs="Arial"/>
          <w:b/>
          <w:color w:val="F79646"/>
          <w:sz w:val="22"/>
        </w:rPr>
      </w:pPr>
      <w:r>
        <w:rPr>
          <w:rFonts w:ascii="Arial" w:hAnsi="Arial" w:cs="Arial"/>
          <w:b/>
          <w:color w:val="F79646"/>
          <w:sz w:val="22"/>
        </w:rPr>
        <w:t>Auflistung 60 Stunden angeleiteter berufsbezogener Reflexion wie Supervision, Coachings, Retraiten u.a.m.:</w:t>
      </w:r>
    </w:p>
    <w:p w:rsidR="002520BA" w:rsidRDefault="002520BA" w:rsidP="002520BA">
      <w:pPr>
        <w:rPr>
          <w:rFonts w:ascii="Arial" w:hAnsi="Arial" w:cs="Arial"/>
          <w:sz w:val="22"/>
        </w:rPr>
      </w:pPr>
      <w:r>
        <w:rPr>
          <w:rFonts w:ascii="Arial" w:hAnsi="Arial" w:cs="Arial"/>
          <w:sz w:val="22"/>
        </w:rPr>
        <w:t>(Vgl. dazu die Ausführungen hinsichtlich der Kompetenzbeschreibungen im Curriculum in Kap. 7. Sollten nicht alle Voraussetzungen zur Gänze erfüllt sein, müssen sie nach Vereinbarung mit der Lehrgangsleitung im ersten Studienjahr nachgeholt werden.)</w:t>
      </w:r>
    </w:p>
    <w:p w:rsidR="002520BA" w:rsidRDefault="002520BA" w:rsidP="002520BA">
      <w:pPr>
        <w:rPr>
          <w:rFonts w:ascii="Arial" w:hAnsi="Arial" w:cs="Arial"/>
          <w:sz w:val="22"/>
        </w:rPr>
      </w:pPr>
    </w:p>
    <w:tbl>
      <w:tblPr>
        <w:tblW w:w="9851"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CellMar>
          <w:left w:w="70" w:type="dxa"/>
          <w:right w:w="70" w:type="dxa"/>
        </w:tblCellMar>
        <w:tblLook w:val="04A0" w:firstRow="1" w:lastRow="0" w:firstColumn="1" w:lastColumn="0" w:noHBand="0" w:noVBand="1"/>
      </w:tblPr>
      <w:tblGrid>
        <w:gridCol w:w="3898"/>
        <w:gridCol w:w="3543"/>
        <w:gridCol w:w="2410"/>
      </w:tblGrid>
      <w:tr w:rsidR="002520BA" w:rsidTr="002520BA">
        <w:tc>
          <w:tcPr>
            <w:tcW w:w="3898" w:type="dxa"/>
            <w:tcBorders>
              <w:top w:val="single" w:sz="12" w:space="0" w:color="BFBFBF"/>
              <w:left w:val="single" w:sz="12" w:space="0" w:color="BFBFBF"/>
              <w:bottom w:val="single" w:sz="12" w:space="0" w:color="BFBFBF"/>
              <w:right w:val="single" w:sz="12" w:space="0" w:color="BFBFBF"/>
            </w:tcBorders>
            <w:hideMark/>
          </w:tcPr>
          <w:p w:rsidR="002520BA" w:rsidRDefault="002520BA">
            <w:pPr>
              <w:jc w:val="center"/>
              <w:rPr>
                <w:rFonts w:ascii="Arial" w:hAnsi="Arial" w:cs="Arial"/>
                <w:sz w:val="22"/>
              </w:rPr>
            </w:pPr>
            <w:r>
              <w:rPr>
                <w:rFonts w:ascii="Arial" w:hAnsi="Arial" w:cs="Arial"/>
                <w:sz w:val="22"/>
              </w:rPr>
              <w:t>Tätigkeit / Projekt</w:t>
            </w:r>
          </w:p>
        </w:tc>
        <w:tc>
          <w:tcPr>
            <w:tcW w:w="3543" w:type="dxa"/>
            <w:tcBorders>
              <w:top w:val="single" w:sz="12" w:space="0" w:color="BFBFBF"/>
              <w:left w:val="single" w:sz="12" w:space="0" w:color="BFBFBF"/>
              <w:bottom w:val="single" w:sz="12" w:space="0" w:color="BFBFBF"/>
              <w:right w:val="single" w:sz="12" w:space="0" w:color="BFBFBF"/>
            </w:tcBorders>
            <w:hideMark/>
          </w:tcPr>
          <w:p w:rsidR="002520BA" w:rsidRDefault="002520BA">
            <w:pPr>
              <w:jc w:val="center"/>
              <w:rPr>
                <w:rFonts w:ascii="Arial" w:hAnsi="Arial" w:cs="Arial"/>
                <w:sz w:val="22"/>
              </w:rPr>
            </w:pPr>
            <w:r>
              <w:rPr>
                <w:rFonts w:ascii="Arial" w:hAnsi="Arial" w:cs="Arial"/>
                <w:sz w:val="22"/>
              </w:rPr>
              <w:t>Position / Funktion</w:t>
            </w:r>
          </w:p>
        </w:tc>
        <w:tc>
          <w:tcPr>
            <w:tcW w:w="2410" w:type="dxa"/>
            <w:tcBorders>
              <w:top w:val="single" w:sz="12" w:space="0" w:color="BFBFBF"/>
              <w:left w:val="single" w:sz="12" w:space="0" w:color="BFBFBF"/>
              <w:bottom w:val="single" w:sz="12" w:space="0" w:color="BFBFBF"/>
              <w:right w:val="single" w:sz="12" w:space="0" w:color="BFBFBF"/>
            </w:tcBorders>
            <w:hideMark/>
          </w:tcPr>
          <w:p w:rsidR="002520BA" w:rsidRDefault="002520BA">
            <w:pPr>
              <w:jc w:val="center"/>
              <w:rPr>
                <w:rFonts w:ascii="Arial" w:hAnsi="Arial" w:cs="Arial"/>
                <w:sz w:val="22"/>
              </w:rPr>
            </w:pPr>
            <w:r>
              <w:rPr>
                <w:rFonts w:ascii="Arial" w:hAnsi="Arial" w:cs="Arial"/>
                <w:sz w:val="22"/>
              </w:rPr>
              <w:t>von … bis / Umfang</w:t>
            </w:r>
          </w:p>
        </w:tc>
      </w:tr>
      <w:tr w:rsidR="002520BA" w:rsidTr="002520BA">
        <w:trPr>
          <w:trHeight w:val="480"/>
        </w:trPr>
        <w:tc>
          <w:tcPr>
            <w:tcW w:w="3898"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p w:rsidR="002520BA" w:rsidRDefault="002520BA">
            <w:pPr>
              <w:rPr>
                <w:rFonts w:ascii="Arial" w:hAnsi="Arial" w:cs="Arial"/>
                <w:sz w:val="22"/>
              </w:rPr>
            </w:pPr>
          </w:p>
          <w:p w:rsidR="002520BA" w:rsidRDefault="002520BA">
            <w:pPr>
              <w:rPr>
                <w:rFonts w:ascii="Arial" w:hAnsi="Arial" w:cs="Arial"/>
                <w:sz w:val="22"/>
              </w:rPr>
            </w:pPr>
          </w:p>
        </w:tc>
        <w:tc>
          <w:tcPr>
            <w:tcW w:w="3543"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2410"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r>
      <w:tr w:rsidR="002520BA" w:rsidTr="002520BA">
        <w:trPr>
          <w:trHeight w:val="480"/>
        </w:trPr>
        <w:tc>
          <w:tcPr>
            <w:tcW w:w="3898"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p w:rsidR="002520BA" w:rsidRDefault="002520BA">
            <w:pPr>
              <w:rPr>
                <w:rFonts w:ascii="Arial" w:hAnsi="Arial" w:cs="Arial"/>
                <w:sz w:val="22"/>
              </w:rPr>
            </w:pPr>
          </w:p>
          <w:p w:rsidR="002520BA" w:rsidRDefault="002520BA">
            <w:pPr>
              <w:rPr>
                <w:rFonts w:ascii="Arial" w:hAnsi="Arial" w:cs="Arial"/>
                <w:sz w:val="22"/>
              </w:rPr>
            </w:pPr>
          </w:p>
        </w:tc>
        <w:tc>
          <w:tcPr>
            <w:tcW w:w="3543"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2410"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r>
      <w:tr w:rsidR="002520BA" w:rsidTr="002520BA">
        <w:trPr>
          <w:trHeight w:val="480"/>
        </w:trPr>
        <w:tc>
          <w:tcPr>
            <w:tcW w:w="3898"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p w:rsidR="002520BA" w:rsidRDefault="002520BA">
            <w:pPr>
              <w:rPr>
                <w:rFonts w:ascii="Arial" w:hAnsi="Arial" w:cs="Arial"/>
                <w:sz w:val="22"/>
              </w:rPr>
            </w:pPr>
          </w:p>
          <w:p w:rsidR="002520BA" w:rsidRDefault="002520BA">
            <w:pPr>
              <w:rPr>
                <w:rFonts w:ascii="Arial" w:hAnsi="Arial" w:cs="Arial"/>
                <w:sz w:val="22"/>
              </w:rPr>
            </w:pPr>
          </w:p>
        </w:tc>
        <w:tc>
          <w:tcPr>
            <w:tcW w:w="3543"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2410"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r>
      <w:tr w:rsidR="002520BA" w:rsidTr="002520BA">
        <w:trPr>
          <w:trHeight w:val="480"/>
        </w:trPr>
        <w:tc>
          <w:tcPr>
            <w:tcW w:w="3898"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p w:rsidR="002520BA" w:rsidRDefault="002520BA">
            <w:pPr>
              <w:rPr>
                <w:rFonts w:ascii="Arial" w:hAnsi="Arial" w:cs="Arial"/>
                <w:sz w:val="22"/>
              </w:rPr>
            </w:pPr>
          </w:p>
          <w:p w:rsidR="002520BA" w:rsidRDefault="002520BA">
            <w:pPr>
              <w:rPr>
                <w:rFonts w:ascii="Arial" w:hAnsi="Arial" w:cs="Arial"/>
                <w:sz w:val="22"/>
              </w:rPr>
            </w:pPr>
          </w:p>
        </w:tc>
        <w:tc>
          <w:tcPr>
            <w:tcW w:w="3543"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c>
          <w:tcPr>
            <w:tcW w:w="2410" w:type="dxa"/>
            <w:tcBorders>
              <w:top w:val="single" w:sz="12" w:space="0" w:color="BFBFBF"/>
              <w:left w:val="single" w:sz="12" w:space="0" w:color="BFBFBF"/>
              <w:bottom w:val="single" w:sz="12" w:space="0" w:color="BFBFBF"/>
              <w:right w:val="single" w:sz="12" w:space="0" w:color="BFBFBF"/>
            </w:tcBorders>
          </w:tcPr>
          <w:p w:rsidR="002520BA" w:rsidRDefault="002520BA">
            <w:pPr>
              <w:rPr>
                <w:rFonts w:ascii="Arial" w:hAnsi="Arial" w:cs="Arial"/>
                <w:sz w:val="22"/>
              </w:rPr>
            </w:pPr>
          </w:p>
        </w:tc>
      </w:tr>
    </w:tbl>
    <w:p w:rsidR="002520BA" w:rsidRDefault="002520BA" w:rsidP="002520BA">
      <w:pPr>
        <w:rPr>
          <w:rFonts w:ascii="Arial" w:hAnsi="Arial" w:cs="Arial"/>
          <w:b/>
          <w:sz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804"/>
      </w:tblGrid>
      <w:tr w:rsidR="002520BA" w:rsidTr="002520BA">
        <w:trPr>
          <w:trHeight w:val="397"/>
        </w:trPr>
        <w:tc>
          <w:tcPr>
            <w:tcW w:w="3085" w:type="dxa"/>
            <w:tcBorders>
              <w:top w:val="nil"/>
              <w:left w:val="nil"/>
              <w:bottom w:val="nil"/>
              <w:right w:val="single" w:sz="12" w:space="0" w:color="BFBFBF"/>
            </w:tcBorders>
            <w:vAlign w:val="center"/>
            <w:hideMark/>
          </w:tcPr>
          <w:p w:rsidR="002520BA" w:rsidRDefault="002520BA">
            <w:pPr>
              <w:pStyle w:val="KeinLeerraum"/>
            </w:pPr>
            <w:r>
              <w:rPr>
                <w:b/>
              </w:rPr>
              <w:t>Bemerkungen</w:t>
            </w:r>
            <w:r>
              <w:br/>
            </w:r>
          </w:p>
        </w:tc>
        <w:tc>
          <w:tcPr>
            <w:tcW w:w="6804" w:type="dxa"/>
            <w:tcBorders>
              <w:top w:val="single" w:sz="12" w:space="0" w:color="BFBFBF"/>
              <w:left w:val="single" w:sz="12" w:space="0" w:color="BFBFBF"/>
              <w:bottom w:val="single" w:sz="12" w:space="0" w:color="BFBFBF"/>
              <w:right w:val="single" w:sz="12" w:space="0" w:color="BFBFBF"/>
            </w:tcBorders>
            <w:vAlign w:val="center"/>
          </w:tcPr>
          <w:p w:rsidR="002520BA" w:rsidRDefault="002520BA">
            <w:pPr>
              <w:pStyle w:val="KeinLeerraum"/>
            </w:pPr>
          </w:p>
          <w:p w:rsidR="002520BA" w:rsidRDefault="002520BA">
            <w:pPr>
              <w:pStyle w:val="KeinLeerraum"/>
            </w:pPr>
          </w:p>
          <w:p w:rsidR="002520BA" w:rsidRDefault="002520BA">
            <w:pPr>
              <w:pStyle w:val="KeinLeerraum"/>
            </w:pPr>
          </w:p>
        </w:tc>
      </w:tr>
    </w:tbl>
    <w:p w:rsidR="002520BA" w:rsidRDefault="002520BA" w:rsidP="002520BA">
      <w:pPr>
        <w:rPr>
          <w:rFonts w:ascii="Arial" w:hAnsi="Arial" w:cs="Arial"/>
          <w:b/>
          <w:sz w:val="22"/>
        </w:rPr>
      </w:pPr>
    </w:p>
    <w:p w:rsidR="002520BA" w:rsidRDefault="002520BA" w:rsidP="002520BA">
      <w:pPr>
        <w:rPr>
          <w:rFonts w:ascii="Arial" w:hAnsi="Arial" w:cs="Arial"/>
          <w:sz w:val="22"/>
        </w:rPr>
      </w:pPr>
    </w:p>
    <w:p w:rsidR="002520BA" w:rsidRDefault="002520BA" w:rsidP="002520BA">
      <w:pPr>
        <w:rPr>
          <w:rFonts w:ascii="Arial" w:hAnsi="Arial" w:cs="Arial"/>
          <w:sz w:val="22"/>
        </w:rPr>
      </w:pPr>
    </w:p>
    <w:p w:rsidR="002520BA" w:rsidRDefault="002520BA" w:rsidP="002520BA">
      <w:pPr>
        <w:pStyle w:val="berschrift5"/>
        <w:rPr>
          <w:rFonts w:ascii="Arial" w:hAnsi="Arial" w:cs="Arial"/>
          <w:szCs w:val="24"/>
          <w:u w:val="single"/>
        </w:rPr>
      </w:pPr>
    </w:p>
    <w:p w:rsidR="002520BA" w:rsidRDefault="002520BA" w:rsidP="002520BA">
      <w:pPr>
        <w:pStyle w:val="berschrift5"/>
        <w:rPr>
          <w:rFonts w:ascii="Arial" w:hAnsi="Arial" w:cs="Arial"/>
          <w:szCs w:val="24"/>
          <w:u w:val="single"/>
        </w:rPr>
      </w:pPr>
    </w:p>
    <w:p w:rsidR="002520BA" w:rsidRDefault="002520BA" w:rsidP="002520BA">
      <w:pPr>
        <w:pStyle w:val="berschrift5"/>
        <w:rPr>
          <w:rFonts w:ascii="Arial" w:hAnsi="Arial" w:cs="Arial"/>
          <w:szCs w:val="24"/>
        </w:rPr>
      </w:pPr>
      <w:r>
        <w:rPr>
          <w:rFonts w:ascii="Arial" w:hAnsi="Arial" w:cs="Arial"/>
          <w:szCs w:val="24"/>
          <w:u w:val="single"/>
        </w:rPr>
        <w:t>Dieses Formular und Dokumente senden Sie bitte auf elektronischem Weg an</w:t>
      </w:r>
      <w:r>
        <w:rPr>
          <w:rFonts w:ascii="Arial" w:hAnsi="Arial" w:cs="Arial"/>
          <w:szCs w:val="24"/>
        </w:rPr>
        <w:t>:</w:t>
      </w:r>
    </w:p>
    <w:p w:rsidR="002520BA" w:rsidRDefault="002520BA" w:rsidP="002520BA">
      <w:pPr>
        <w:pStyle w:val="berschrift5"/>
        <w:rPr>
          <w:rFonts w:ascii="Arial" w:hAnsi="Arial" w:cs="Arial"/>
          <w:szCs w:val="24"/>
        </w:rPr>
      </w:pPr>
    </w:p>
    <w:p w:rsidR="002520BA" w:rsidRDefault="001C142F" w:rsidP="002520BA">
      <w:pPr>
        <w:pStyle w:val="berschrift5"/>
        <w:rPr>
          <w:rFonts w:ascii="Arial" w:hAnsi="Arial" w:cs="Arial"/>
          <w:sz w:val="22"/>
          <w:szCs w:val="22"/>
        </w:rPr>
      </w:pPr>
      <w:hyperlink r:id="rId7" w:history="1">
        <w:r w:rsidR="002520BA">
          <w:rPr>
            <w:rStyle w:val="Hyperlink"/>
            <w:rFonts w:ascii="Arial" w:hAnsi="Arial" w:cs="Arial"/>
            <w:sz w:val="22"/>
            <w:szCs w:val="22"/>
          </w:rPr>
          <w:t>brigitte.gugganig@schlosshofen.at</w:t>
        </w:r>
      </w:hyperlink>
    </w:p>
    <w:p w:rsidR="002520BA" w:rsidRDefault="002520BA" w:rsidP="002520BA">
      <w:pPr>
        <w:rPr>
          <w:rFonts w:ascii="Arial" w:hAnsi="Arial" w:cs="Arial"/>
          <w:sz w:val="22"/>
          <w:szCs w:val="22"/>
        </w:rPr>
      </w:pPr>
    </w:p>
    <w:p w:rsidR="002520BA" w:rsidRDefault="002520BA" w:rsidP="002520BA">
      <w:pPr>
        <w:pStyle w:val="KeinLeerraum"/>
        <w:rPr>
          <w:rFonts w:cs="Arial"/>
          <w:b/>
        </w:rPr>
      </w:pPr>
      <w:r>
        <w:rPr>
          <w:rFonts w:cs="Arial"/>
          <w:b/>
        </w:rPr>
        <w:t xml:space="preserve">Einzureichende Dokumente </w:t>
      </w:r>
      <w:r>
        <w:rPr>
          <w:rFonts w:cs="Arial"/>
        </w:rPr>
        <w:t>(Zugangsvoraussetzungen siehe Homepage)</w:t>
      </w:r>
    </w:p>
    <w:p w:rsidR="002520BA" w:rsidRDefault="002520BA" w:rsidP="002520BA">
      <w:pPr>
        <w:numPr>
          <w:ilvl w:val="0"/>
          <w:numId w:val="1"/>
        </w:numPr>
        <w:ind w:left="0" w:firstLine="0"/>
        <w:rPr>
          <w:rFonts w:ascii="Arial" w:hAnsi="Arial" w:cs="Arial"/>
          <w:sz w:val="22"/>
          <w:szCs w:val="22"/>
        </w:rPr>
      </w:pPr>
      <w:r>
        <w:rPr>
          <w:rFonts w:ascii="Arial" w:hAnsi="Arial" w:cs="Arial"/>
          <w:sz w:val="22"/>
          <w:szCs w:val="22"/>
        </w:rPr>
        <w:t>vollständig ausgefülltes Bewerbungsformular  – mit Unterschrift!</w:t>
      </w:r>
    </w:p>
    <w:p w:rsidR="002520BA" w:rsidRDefault="002520BA" w:rsidP="002520BA">
      <w:pPr>
        <w:numPr>
          <w:ilvl w:val="0"/>
          <w:numId w:val="1"/>
        </w:numPr>
        <w:ind w:left="0" w:firstLine="0"/>
        <w:rPr>
          <w:rFonts w:ascii="Arial" w:hAnsi="Arial" w:cs="Arial"/>
          <w:sz w:val="22"/>
          <w:szCs w:val="22"/>
        </w:rPr>
      </w:pPr>
      <w:r>
        <w:rPr>
          <w:rFonts w:ascii="Arial" w:hAnsi="Arial" w:cs="Arial"/>
          <w:sz w:val="22"/>
          <w:szCs w:val="22"/>
        </w:rPr>
        <w:t>Maturazeugnis oder sonstige Hochschulberechtigungsprüfung (z. B.</w:t>
      </w:r>
    </w:p>
    <w:p w:rsidR="002520BA" w:rsidRDefault="002520BA" w:rsidP="002520BA">
      <w:pPr>
        <w:ind w:firstLine="708"/>
        <w:rPr>
          <w:rFonts w:ascii="Arial" w:hAnsi="Arial" w:cs="Arial"/>
          <w:sz w:val="22"/>
          <w:szCs w:val="22"/>
        </w:rPr>
      </w:pPr>
      <w:r>
        <w:rPr>
          <w:rFonts w:ascii="Arial" w:hAnsi="Arial" w:cs="Arial"/>
          <w:sz w:val="22"/>
          <w:szCs w:val="22"/>
        </w:rPr>
        <w:t>Studienberechtigungsprüfung, Berufsreifeprüfung) - VOLLSTÄNDIGE Kopie!</w:t>
      </w:r>
    </w:p>
    <w:p w:rsidR="002520BA" w:rsidRDefault="002520BA" w:rsidP="002520BA">
      <w:pPr>
        <w:rPr>
          <w:rFonts w:ascii="Arial" w:hAnsi="Arial" w:cs="Arial"/>
          <w:sz w:val="22"/>
          <w:szCs w:val="22"/>
        </w:rPr>
      </w:pPr>
      <w:r>
        <w:rPr>
          <w:rFonts w:ascii="Arial" w:hAnsi="Arial" w:cs="Arial"/>
          <w:bCs/>
          <w:sz w:val="22"/>
          <w:szCs w:val="22"/>
        </w:rPr>
        <w:sym w:font="Symbol" w:char="F088"/>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Hochschulabschlusszeugnis (falls vorhanden) - VOLLSTÄNDIGE Kopie</w:t>
      </w:r>
    </w:p>
    <w:p w:rsidR="002520BA" w:rsidRDefault="002520BA" w:rsidP="002520BA">
      <w:pPr>
        <w:numPr>
          <w:ilvl w:val="0"/>
          <w:numId w:val="1"/>
        </w:numPr>
        <w:ind w:left="0" w:firstLine="0"/>
        <w:rPr>
          <w:rFonts w:ascii="Arial" w:hAnsi="Arial" w:cs="Arial"/>
          <w:sz w:val="22"/>
          <w:szCs w:val="22"/>
        </w:rPr>
      </w:pPr>
      <w:r>
        <w:rPr>
          <w:rFonts w:ascii="Arial" w:hAnsi="Arial" w:cs="Arial"/>
          <w:sz w:val="22"/>
          <w:szCs w:val="22"/>
        </w:rPr>
        <w:t>sonstige Abschlusszeugnisse</w:t>
      </w:r>
    </w:p>
    <w:p w:rsidR="002520BA" w:rsidRDefault="002520BA" w:rsidP="002520BA">
      <w:pPr>
        <w:numPr>
          <w:ilvl w:val="0"/>
          <w:numId w:val="1"/>
        </w:numPr>
        <w:ind w:left="0" w:firstLine="0"/>
        <w:rPr>
          <w:rFonts w:ascii="Arial" w:hAnsi="Arial" w:cs="Arial"/>
          <w:sz w:val="22"/>
          <w:szCs w:val="22"/>
        </w:rPr>
      </w:pPr>
      <w:r>
        <w:rPr>
          <w:rFonts w:ascii="Arial" w:hAnsi="Arial" w:cs="Arial"/>
          <w:sz w:val="22"/>
          <w:szCs w:val="22"/>
        </w:rPr>
        <w:t>Nachweise zur Berufserfahrung (je nach Zulassungsweg – siehe Tabelle im Curriculum)</w:t>
      </w:r>
    </w:p>
    <w:p w:rsidR="002520BA" w:rsidRDefault="002520BA" w:rsidP="002520BA">
      <w:pPr>
        <w:numPr>
          <w:ilvl w:val="0"/>
          <w:numId w:val="1"/>
        </w:numPr>
        <w:ind w:left="0" w:firstLine="0"/>
        <w:rPr>
          <w:rFonts w:ascii="Arial" w:hAnsi="Arial" w:cs="Arial"/>
          <w:sz w:val="22"/>
          <w:szCs w:val="22"/>
        </w:rPr>
      </w:pPr>
      <w:r>
        <w:rPr>
          <w:rFonts w:ascii="Arial" w:hAnsi="Arial" w:cs="Arial"/>
          <w:sz w:val="22"/>
        </w:rPr>
        <w:t>Lebenslauf tabellarisch</w:t>
      </w:r>
    </w:p>
    <w:p w:rsidR="002520BA" w:rsidRDefault="002520BA" w:rsidP="002520BA">
      <w:pPr>
        <w:numPr>
          <w:ilvl w:val="0"/>
          <w:numId w:val="1"/>
        </w:numPr>
        <w:ind w:left="0" w:firstLine="0"/>
        <w:rPr>
          <w:rFonts w:ascii="Arial" w:hAnsi="Arial" w:cs="Arial"/>
          <w:sz w:val="22"/>
          <w:szCs w:val="22"/>
        </w:rPr>
      </w:pPr>
      <w:r>
        <w:rPr>
          <w:rFonts w:ascii="Arial" w:hAnsi="Arial" w:cs="Arial"/>
          <w:sz w:val="22"/>
        </w:rPr>
        <w:t>Passkopie</w:t>
      </w:r>
    </w:p>
    <w:p w:rsidR="002520BA" w:rsidRDefault="002520BA" w:rsidP="002520BA">
      <w:pPr>
        <w:pStyle w:val="berschrift5"/>
        <w:numPr>
          <w:ilvl w:val="0"/>
          <w:numId w:val="1"/>
        </w:numPr>
        <w:ind w:left="0" w:firstLine="0"/>
        <w:rPr>
          <w:rFonts w:ascii="Arial" w:hAnsi="Arial" w:cs="Arial"/>
          <w:b w:val="0"/>
          <w:sz w:val="22"/>
          <w:szCs w:val="22"/>
        </w:rPr>
      </w:pPr>
      <w:r>
        <w:rPr>
          <w:rFonts w:ascii="Arial" w:hAnsi="Arial" w:cs="Arial"/>
          <w:b w:val="0"/>
          <w:sz w:val="22"/>
          <w:szCs w:val="22"/>
        </w:rPr>
        <w:t>ein Passfoto in digitaler Form (für Studienausweis ….)</w:t>
      </w:r>
      <w:r>
        <w:rPr>
          <w:rFonts w:ascii="Arial" w:hAnsi="Arial" w:cs="Arial"/>
          <w:b w:val="0"/>
          <w:sz w:val="22"/>
        </w:rPr>
        <w:t xml:space="preserve">   </w:t>
      </w:r>
    </w:p>
    <w:p w:rsidR="002520BA" w:rsidRDefault="002520BA" w:rsidP="002520BA">
      <w:pPr>
        <w:pStyle w:val="berschrift5"/>
        <w:numPr>
          <w:ilvl w:val="0"/>
          <w:numId w:val="1"/>
        </w:numPr>
        <w:ind w:left="0" w:firstLine="0"/>
        <w:rPr>
          <w:rFonts w:ascii="Arial" w:hAnsi="Arial" w:cs="Arial"/>
          <w:sz w:val="22"/>
        </w:rPr>
      </w:pPr>
      <w:r>
        <w:rPr>
          <w:rFonts w:ascii="Arial" w:hAnsi="Arial" w:cs="Arial"/>
          <w:b w:val="0"/>
          <w:sz w:val="22"/>
        </w:rPr>
        <w:t>Kopie der E-Card (für Bewerber*innen aus Österreich</w:t>
      </w:r>
    </w:p>
    <w:p w:rsidR="002C5001" w:rsidRPr="008D243C" w:rsidRDefault="002C5001" w:rsidP="008D243C">
      <w:pPr>
        <w:rPr>
          <w:rFonts w:ascii="Arial" w:hAnsi="Arial" w:cs="Arial"/>
        </w:rPr>
      </w:pPr>
    </w:p>
    <w:sectPr w:rsidR="002C5001" w:rsidRPr="008D243C" w:rsidSect="002520B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39B" w:rsidRDefault="0052039B" w:rsidP="00DE08F2">
      <w:r>
        <w:separator/>
      </w:r>
    </w:p>
  </w:endnote>
  <w:endnote w:type="continuationSeparator" w:id="0">
    <w:p w:rsidR="0052039B" w:rsidRDefault="0052039B" w:rsidP="00DE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kPro-Bold">
    <w:altName w:val="Calibri"/>
    <w:panose1 w:val="00000000000000000000"/>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8F2" w:rsidRDefault="00DE08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8F2" w:rsidRDefault="00DE08F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8F2" w:rsidRDefault="00DE08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39B" w:rsidRDefault="0052039B" w:rsidP="00DE08F2">
      <w:r>
        <w:separator/>
      </w:r>
    </w:p>
  </w:footnote>
  <w:footnote w:type="continuationSeparator" w:id="0">
    <w:p w:rsidR="0052039B" w:rsidRDefault="0052039B" w:rsidP="00DE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8F2" w:rsidRDefault="001C142F">
    <w:pPr>
      <w:pStyle w:val="Kopfzeile"/>
    </w:pPr>
    <w:r>
      <w:rPr>
        <w:noProof/>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342813" o:spid="_x0000_s2059" type="#_x0000_t75" style="position:absolute;margin-left:0;margin-top:0;width:595.2pt;height:841.9pt;z-index:-251657216;mso-position-horizontal:center;mso-position-horizontal-relative:margin;mso-position-vertical:center;mso-position-vertical-relative:margin" o:allowincell="f">
          <v:imagedata r:id="rId1" o:title="WORD_A4_HOCH_4c_Logo_Türme_Subl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8F2" w:rsidRDefault="001C142F">
    <w:pPr>
      <w:pStyle w:val="Kopfzeile"/>
    </w:pPr>
    <w:r>
      <w:rPr>
        <w:noProof/>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342814" o:spid="_x0000_s2060" type="#_x0000_t75" style="position:absolute;margin-left:0;margin-top:0;width:595.2pt;height:841.9pt;z-index:-251656192;mso-position-horizontal:center;mso-position-horizontal-relative:margin;mso-position-vertical:center;mso-position-vertical-relative:margin" o:allowincell="f">
          <v:imagedata r:id="rId1" o:title="WORD_A4_HOCH_4c_Logo_Türme_Sublin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8F2" w:rsidRDefault="001C142F">
    <w:pPr>
      <w:pStyle w:val="Kopfzeile"/>
    </w:pPr>
    <w:r>
      <w:rPr>
        <w:noProof/>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342812" o:spid="_x0000_s2058" type="#_x0000_t75" style="position:absolute;margin-left:0;margin-top:0;width:595.2pt;height:841.9pt;z-index:-251658240;mso-position-horizontal:center;mso-position-horizontal-relative:margin;mso-position-vertical:center;mso-position-vertical-relative:margin" o:allowincell="f">
          <v:imagedata r:id="rId1" o:title="WORD_A4_HOCH_4c_Logo_Türme_Sub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37D0"/>
    <w:multiLevelType w:val="hybridMultilevel"/>
    <w:tmpl w:val="4C2ED7F2"/>
    <w:lvl w:ilvl="0" w:tplc="437AF024">
      <w:start w:val="7"/>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9B"/>
    <w:rsid w:val="001C142F"/>
    <w:rsid w:val="002520BA"/>
    <w:rsid w:val="002C5001"/>
    <w:rsid w:val="004F0561"/>
    <w:rsid w:val="0052039B"/>
    <w:rsid w:val="005306E5"/>
    <w:rsid w:val="008D243C"/>
    <w:rsid w:val="00B948F4"/>
    <w:rsid w:val="00CC2C31"/>
    <w:rsid w:val="00DE08F2"/>
    <w:rsid w:val="00E136FA"/>
    <w:rsid w:val="00E410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5FAD33AF-5539-4EA0-B78C-93E36938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520BA"/>
    <w:pPr>
      <w:spacing w:after="0" w:line="240" w:lineRule="auto"/>
    </w:pPr>
    <w:rPr>
      <w:rFonts w:ascii="Times New Roman" w:eastAsia="Times New Roman" w:hAnsi="Times New Roman" w:cs="Times New Roman"/>
      <w:sz w:val="24"/>
      <w:szCs w:val="24"/>
      <w:lang w:val="de-DE" w:eastAsia="de-DE"/>
    </w:rPr>
  </w:style>
  <w:style w:type="paragraph" w:styleId="berschrift5">
    <w:name w:val="heading 5"/>
    <w:basedOn w:val="Standard"/>
    <w:next w:val="Standard"/>
    <w:link w:val="berschrift5Zchn"/>
    <w:semiHidden/>
    <w:unhideWhenUsed/>
    <w:qFormat/>
    <w:rsid w:val="002520BA"/>
    <w:pPr>
      <w:keepNext/>
      <w:outlineLvl w:val="4"/>
    </w:pPr>
    <w:rPr>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aliases w:val="SH Inhaltverzeichnigs"/>
    <w:qFormat/>
    <w:rsid w:val="005306E5"/>
    <w:rPr>
      <w:b/>
      <w:bCs/>
      <w:color w:val="000000" w:themeColor="text1"/>
    </w:rPr>
  </w:style>
  <w:style w:type="paragraph" w:styleId="Kopfzeile">
    <w:name w:val="header"/>
    <w:basedOn w:val="Standard"/>
    <w:link w:val="KopfzeileZchn"/>
    <w:uiPriority w:val="99"/>
    <w:unhideWhenUsed/>
    <w:rsid w:val="00DE08F2"/>
    <w:pPr>
      <w:tabs>
        <w:tab w:val="center" w:pos="4536"/>
        <w:tab w:val="right" w:pos="9072"/>
      </w:tabs>
    </w:pPr>
  </w:style>
  <w:style w:type="character" w:customStyle="1" w:styleId="KopfzeileZchn">
    <w:name w:val="Kopfzeile Zchn"/>
    <w:basedOn w:val="Absatz-Standardschriftart"/>
    <w:link w:val="Kopfzeile"/>
    <w:uiPriority w:val="99"/>
    <w:rsid w:val="00DE08F2"/>
  </w:style>
  <w:style w:type="paragraph" w:styleId="Fuzeile">
    <w:name w:val="footer"/>
    <w:basedOn w:val="Standard"/>
    <w:link w:val="FuzeileZchn"/>
    <w:uiPriority w:val="99"/>
    <w:unhideWhenUsed/>
    <w:rsid w:val="00DE08F2"/>
    <w:pPr>
      <w:tabs>
        <w:tab w:val="center" w:pos="4536"/>
        <w:tab w:val="right" w:pos="9072"/>
      </w:tabs>
    </w:pPr>
  </w:style>
  <w:style w:type="character" w:customStyle="1" w:styleId="FuzeileZchn">
    <w:name w:val="Fußzeile Zchn"/>
    <w:basedOn w:val="Absatz-Standardschriftart"/>
    <w:link w:val="Fuzeile"/>
    <w:uiPriority w:val="99"/>
    <w:rsid w:val="00DE08F2"/>
  </w:style>
  <w:style w:type="character" w:customStyle="1" w:styleId="berschrift5Zchn">
    <w:name w:val="Überschrift 5 Zchn"/>
    <w:basedOn w:val="Absatz-Standardschriftart"/>
    <w:link w:val="berschrift5"/>
    <w:semiHidden/>
    <w:rsid w:val="002520BA"/>
    <w:rPr>
      <w:rFonts w:ascii="Times New Roman" w:eastAsia="Times New Roman" w:hAnsi="Times New Roman" w:cs="Times New Roman"/>
      <w:b/>
      <w:iCs/>
      <w:sz w:val="24"/>
      <w:szCs w:val="20"/>
      <w:lang w:val="de-DE" w:eastAsia="de-DE"/>
    </w:rPr>
  </w:style>
  <w:style w:type="character" w:styleId="Hyperlink">
    <w:name w:val="Hyperlink"/>
    <w:uiPriority w:val="99"/>
    <w:semiHidden/>
    <w:unhideWhenUsed/>
    <w:rsid w:val="002520BA"/>
    <w:rPr>
      <w:color w:val="0000FF"/>
      <w:u w:val="single"/>
    </w:rPr>
  </w:style>
  <w:style w:type="paragraph" w:styleId="KeinLeerraum">
    <w:name w:val="No Spacing"/>
    <w:uiPriority w:val="1"/>
    <w:qFormat/>
    <w:rsid w:val="002520BA"/>
    <w:pPr>
      <w:spacing w:after="0" w:line="240" w:lineRule="auto"/>
    </w:pPr>
    <w:rPr>
      <w:rFonts w:ascii="Arial" w:eastAsia="Calibri" w:hAnsi="Arial" w:cs="Times New Roman"/>
    </w:rPr>
  </w:style>
  <w:style w:type="paragraph" w:customStyle="1" w:styleId="Default">
    <w:name w:val="Default"/>
    <w:rsid w:val="002520BA"/>
    <w:pPr>
      <w:autoSpaceDE w:val="0"/>
      <w:autoSpaceDN w:val="0"/>
      <w:adjustRightInd w:val="0"/>
      <w:spacing w:after="0" w:line="240" w:lineRule="auto"/>
    </w:pPr>
    <w:rPr>
      <w:rFonts w:ascii="MarkPro-Bold" w:eastAsia="Times New Roman" w:hAnsi="MarkPro-Bold" w:cs="MarkPro-Bold"/>
      <w:color w:val="000000"/>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50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igitte.gugganig@schlosshofen.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gbr\AppData\Local\Temp\SH_CMYK_Logo_T&#252;rme_Sublin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SH_CMYK_Logo_Türme_Subline.dotx</Template>
  <TotalTime>0</TotalTime>
  <Pages>2</Pages>
  <Words>240</Words>
  <Characters>1515</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FH Vorarlberg</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Gugganig</dc:creator>
  <cp:keywords/>
  <dc:description/>
  <cp:lastModifiedBy>GUGGANIG Brigitte</cp:lastModifiedBy>
  <cp:revision>2</cp:revision>
  <dcterms:created xsi:type="dcterms:W3CDTF">2020-07-15T10:11:00Z</dcterms:created>
  <dcterms:modified xsi:type="dcterms:W3CDTF">2020-07-15T10:11:00Z</dcterms:modified>
</cp:coreProperties>
</file>